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587" w:rsidRDefault="00393E93">
      <w:pPr>
        <w:jc w:val="both"/>
      </w:pPr>
      <w:bookmarkStart w:id="0" w:name="_GoBack"/>
      <w:r>
        <w:rPr>
          <w:b/>
          <w:sz w:val="28"/>
          <w:szCs w:val="28"/>
          <w:u w:val="single"/>
        </w:rPr>
        <w:t>UNIDAD DE ATENCIÓN A PERSONAS CON DISCAPACIDAD:</w:t>
      </w:r>
    </w:p>
    <w:bookmarkEnd w:id="0"/>
    <w:p w:rsidR="00916587" w:rsidRDefault="00916587">
      <w:pPr>
        <w:jc w:val="both"/>
      </w:pPr>
    </w:p>
    <w:p w:rsidR="00916587" w:rsidRDefault="00393E93">
      <w:pPr>
        <w:jc w:val="both"/>
      </w:pPr>
      <w:r>
        <w:rPr>
          <w:sz w:val="28"/>
          <w:szCs w:val="28"/>
        </w:rPr>
        <w:t xml:space="preserve">El equipo de </w:t>
      </w:r>
      <w:hyperlink r:id="rId5">
        <w:r>
          <w:rPr>
            <w:color w:val="1155CC"/>
            <w:sz w:val="28"/>
            <w:szCs w:val="28"/>
            <w:u w:val="single"/>
          </w:rPr>
          <w:t>Dirección de Estudios de la Facultad de Medicina</w:t>
        </w:r>
      </w:hyperlink>
      <w:r>
        <w:rPr>
          <w:sz w:val="28"/>
          <w:szCs w:val="28"/>
        </w:rPr>
        <w:t xml:space="preserve"> trabaja en coordinación con la Unidad de Atención a Personas con Discapacidad (UAPD) para prestar todo el apoyo y orientación necesarios a los alumnos con necesidades educativas especiales. Se les acompañará de manera particular ya desde el proceso de adm</w:t>
      </w:r>
      <w:r>
        <w:rPr>
          <w:sz w:val="28"/>
          <w:szCs w:val="28"/>
        </w:rPr>
        <w:t>isión, para la evaluación de la necesidad de posibles adaptaciones curriculares, itinerarios o estudios alternativos.</w:t>
      </w:r>
    </w:p>
    <w:p w:rsidR="00916587" w:rsidRDefault="00393E93">
      <w:pPr>
        <w:jc w:val="both"/>
      </w:pPr>
      <w:r>
        <w:rPr>
          <w:sz w:val="28"/>
          <w:szCs w:val="28"/>
        </w:rPr>
        <w:t>La normativa de matrícula podrá adaptarse a los casos en los que se justifique la existencia de necesidades educativas especiales, tempora</w:t>
      </w:r>
      <w:r>
        <w:rPr>
          <w:sz w:val="28"/>
          <w:szCs w:val="28"/>
        </w:rPr>
        <w:t xml:space="preserve">les o permanentes, debidas a causas físicas, psíquicas o socio-familiares, u otras. En estos casos se estudiarán posibles modificaciones curriculares siempre que sean compatibles con la adquisición de todas las competencias requeridas para la titulación. </w:t>
      </w:r>
    </w:p>
    <w:p w:rsidR="00916587" w:rsidRDefault="00393E93">
      <w:pPr>
        <w:jc w:val="both"/>
      </w:pPr>
      <w:r>
        <w:rPr>
          <w:sz w:val="28"/>
          <w:szCs w:val="28"/>
        </w:rPr>
        <w:t xml:space="preserve">Así mismo, contará con un asesor académico o tutor, que prestará especial atención a estos alumnos. </w:t>
      </w:r>
    </w:p>
    <w:p w:rsidR="00916587" w:rsidRDefault="00916587">
      <w:pPr>
        <w:jc w:val="both"/>
      </w:pPr>
      <w:bookmarkStart w:id="1" w:name="h.gjdgxs" w:colFirst="0" w:colLast="0"/>
      <w:bookmarkEnd w:id="1"/>
    </w:p>
    <w:sectPr w:rsidR="00916587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6587"/>
    <w:rsid w:val="00393E93"/>
    <w:rsid w:val="009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av.edu/web/facultad-de-medicina/vicedecanato-de-alumn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Echavarri Pascual</cp:lastModifiedBy>
  <cp:revision>2</cp:revision>
  <dcterms:created xsi:type="dcterms:W3CDTF">2016-03-17T13:55:00Z</dcterms:created>
  <dcterms:modified xsi:type="dcterms:W3CDTF">2016-03-17T13:55:00Z</dcterms:modified>
</cp:coreProperties>
</file>