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324BB6">
      <w:pPr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Anexo 1. Plantilla de composición de la CGC</w:t>
      </w: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324BB6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PE 1. Composición de la CGC </w:t>
      </w:r>
      <w:r w:rsidR="00592344">
        <w:rPr>
          <w:rFonts w:ascii="Garamond" w:eastAsia="Garamond" w:hAnsi="Garamond" w:cs="Garamond"/>
          <w:b/>
          <w:sz w:val="24"/>
          <w:szCs w:val="24"/>
        </w:rPr>
        <w:t>de la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92344">
        <w:rPr>
          <w:rFonts w:ascii="Garamond" w:eastAsia="Garamond" w:hAnsi="Garamond" w:cs="Garamond"/>
          <w:b/>
          <w:sz w:val="24"/>
          <w:szCs w:val="24"/>
        </w:rPr>
        <w:t>Facultad de Filosofía y Letras</w:t>
      </w:r>
    </w:p>
    <w:p w:rsidR="00607F7F" w:rsidRDefault="00607F7F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324BB6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Fecha de aprobación de la Junta Directiva:</w:t>
      </w:r>
      <w:r w:rsidR="003E3E9B">
        <w:rPr>
          <w:rFonts w:ascii="Garamond" w:eastAsia="Garamond" w:hAnsi="Garamond" w:cs="Garamond"/>
        </w:rPr>
        <w:t xml:space="preserve"> 19 de octubre de 2017</w:t>
      </w: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tbl>
      <w:tblPr>
        <w:tblStyle w:val="a0"/>
        <w:tblW w:w="85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Cargo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Nombramiento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Coordinador de calidad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Purificación Díez </w:t>
            </w:r>
            <w:proofErr w:type="spellStart"/>
            <w:r>
              <w:rPr>
                <w:rFonts w:ascii="Garamond" w:eastAsia="Garamond" w:hAnsi="Garamond" w:cs="Garamond"/>
              </w:rPr>
              <w:t>Góñi</w:t>
            </w:r>
            <w:proofErr w:type="spellEnd"/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Servicio de Calidad e Innovación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389" w:rsidRDefault="00C51389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Pepa Sánchez de Miguel</w:t>
            </w:r>
          </w:p>
          <w:p w:rsidR="00607F7F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</w:rPr>
              <w:t>Unai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Zalba</w:t>
            </w:r>
            <w:proofErr w:type="spellEnd"/>
            <w:r>
              <w:rPr>
                <w:rFonts w:ascii="Garamond" w:eastAsia="Garamond" w:hAnsi="Garamond" w:cs="Garamond"/>
              </w:rPr>
              <w:t xml:space="preserve"> Irigoyen</w:t>
            </w:r>
          </w:p>
          <w:p w:rsidR="00A333ED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Javier </w:t>
            </w:r>
            <w:proofErr w:type="spellStart"/>
            <w:r>
              <w:rPr>
                <w:rFonts w:ascii="Garamond" w:eastAsia="Garamond" w:hAnsi="Garamond" w:cs="Garamond"/>
              </w:rPr>
              <w:t>Andujar</w:t>
            </w:r>
            <w:proofErr w:type="spellEnd"/>
            <w:r>
              <w:rPr>
                <w:rFonts w:ascii="Garamond" w:eastAsia="Garamond" w:hAnsi="Garamond" w:cs="Garamond"/>
              </w:rPr>
              <w:t xml:space="preserve"> Alcolea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Representante del profesorado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Ángeles García de la Borbolla</w:t>
            </w:r>
          </w:p>
        </w:tc>
      </w:tr>
      <w:tr w:rsidR="00607F7F">
        <w:trPr>
          <w:trHeight w:val="540"/>
        </w:trPr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Representante del alumnado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862B97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Daniel San Juan de No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Representante del PAS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E3E9B" w:rsidP="003E3E9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Belén </w:t>
            </w:r>
            <w:proofErr w:type="spellStart"/>
            <w:r>
              <w:rPr>
                <w:rFonts w:ascii="Garamond" w:eastAsia="Garamond" w:hAnsi="Garamond" w:cs="Garamond"/>
              </w:rPr>
              <w:t>Latasa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Vassallo</w:t>
            </w:r>
            <w:proofErr w:type="spellEnd"/>
            <w:r>
              <w:rPr>
                <w:rFonts w:ascii="Garamond" w:eastAsia="Garamond" w:hAnsi="Garamond" w:cs="Garamond"/>
              </w:rPr>
              <w:t xml:space="preserve"> (Gerente)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Secretario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 w:rsidP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Pía </w:t>
            </w:r>
            <w:proofErr w:type="spellStart"/>
            <w:r>
              <w:rPr>
                <w:rFonts w:ascii="Garamond" w:eastAsia="Garamond" w:hAnsi="Garamond" w:cs="Garamond"/>
              </w:rPr>
              <w:t>d’Ors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Lois</w:t>
            </w:r>
            <w:proofErr w:type="spellEnd"/>
          </w:p>
        </w:tc>
      </w:tr>
    </w:tbl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324BB6">
      <w:r>
        <w:br w:type="page"/>
      </w: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324BB6">
      <w:pPr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Anexo 2. Plantilla de responsables de los procesos de calidad</w:t>
      </w: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607F7F">
      <w:pPr>
        <w:spacing w:after="0" w:line="240" w:lineRule="auto"/>
        <w:jc w:val="center"/>
        <w:rPr>
          <w:rFonts w:ascii="Garamond" w:eastAsia="Garamond" w:hAnsi="Garamond" w:cs="Garamond"/>
        </w:rPr>
      </w:pPr>
    </w:p>
    <w:p w:rsidR="00607F7F" w:rsidRDefault="00324BB6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PE 1. Responsables de los procesos de calidad </w:t>
      </w:r>
      <w:r w:rsidR="00592344">
        <w:rPr>
          <w:rFonts w:ascii="Garamond" w:eastAsia="Garamond" w:hAnsi="Garamond" w:cs="Garamond"/>
          <w:b/>
          <w:sz w:val="24"/>
          <w:szCs w:val="24"/>
        </w:rPr>
        <w:t>de la Facultad de Filosofía y Letras</w:t>
      </w:r>
    </w:p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p w:rsidR="00607F7F" w:rsidRDefault="00324BB6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Fecha de aprobación de la Junta Directiva:</w:t>
      </w:r>
      <w:r w:rsidR="003E3E9B">
        <w:rPr>
          <w:rFonts w:ascii="Garamond" w:eastAsia="Garamond" w:hAnsi="Garamond" w:cs="Garamond"/>
        </w:rPr>
        <w:t xml:space="preserve"> 19 de octubre de 2017</w:t>
      </w:r>
      <w:bookmarkStart w:id="0" w:name="_GoBack"/>
      <w:bookmarkEnd w:id="0"/>
    </w:p>
    <w:p w:rsidR="003E3E9B" w:rsidRDefault="003E3E9B">
      <w:pPr>
        <w:spacing w:after="0" w:line="240" w:lineRule="auto"/>
        <w:jc w:val="both"/>
        <w:rPr>
          <w:rFonts w:ascii="Garamond" w:eastAsia="Garamond" w:hAnsi="Garamond" w:cs="Garamond"/>
        </w:rPr>
      </w:pPr>
    </w:p>
    <w:tbl>
      <w:tblPr>
        <w:tblStyle w:val="a1"/>
        <w:tblW w:w="85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Proceso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Responsable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 1. Política General de Calidad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Pr="00D13B9D" w:rsidRDefault="003E3E9B">
            <w:pPr>
              <w:spacing w:after="0" w:line="240" w:lineRule="auto"/>
              <w:rPr>
                <w:rFonts w:ascii="Garamond" w:eastAsia="Garamond" w:hAnsi="Garamond" w:cs="Garamond"/>
                <w:color w:val="FF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</w:rPr>
              <w:t>Alejandro N. García</w:t>
            </w:r>
          </w:p>
        </w:tc>
      </w:tr>
      <w:tr w:rsidR="003E3E9B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 2. Plan de mejora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>
            <w:r w:rsidRPr="000A116C">
              <w:rPr>
                <w:rFonts w:ascii="Garamond" w:eastAsia="Garamond" w:hAnsi="Garamond" w:cs="Garamond"/>
              </w:rPr>
              <w:t>Alejandro N. García</w:t>
            </w:r>
          </w:p>
        </w:tc>
      </w:tr>
      <w:tr w:rsidR="003E3E9B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 3. Creación, modificación y extinción de títulos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>
            <w:r w:rsidRPr="000A116C">
              <w:rPr>
                <w:rFonts w:ascii="Garamond" w:eastAsia="Garamond" w:hAnsi="Garamond" w:cs="Garamond"/>
              </w:rPr>
              <w:t>Alejandro N. García</w:t>
            </w:r>
          </w:p>
        </w:tc>
      </w:tr>
      <w:tr w:rsidR="00607F7F">
        <w:trPr>
          <w:trHeight w:val="540"/>
        </w:trPr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1. Información general del título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862B97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Alejandro N. García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 w:rsidP="003E3E9B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2. Plan de estudios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Alejandro N. García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3. Asesoramiento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E3E9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Alejandro N. García</w:t>
            </w:r>
          </w:p>
        </w:tc>
      </w:tr>
      <w:tr w:rsidR="003E3E9B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4. Movilidad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Pr="003E3E9B" w:rsidRDefault="003E3E9B" w:rsidP="00B352E2">
            <w:pPr>
              <w:ind w:left="100"/>
              <w:rPr>
                <w:rFonts w:ascii="Garamond" w:eastAsia="Garamond" w:hAnsi="Garamond" w:cs="Garamond"/>
              </w:rPr>
            </w:pPr>
            <w:r w:rsidRPr="003E3E9B">
              <w:rPr>
                <w:rFonts w:ascii="Garamond" w:eastAsia="Garamond" w:hAnsi="Garamond" w:cs="Garamond"/>
              </w:rPr>
              <w:t>Ignacio Gil Sáez</w:t>
            </w:r>
            <w:r>
              <w:rPr>
                <w:rFonts w:ascii="Garamond" w:eastAsia="Garamond" w:hAnsi="Garamond" w:cs="Garamond"/>
              </w:rPr>
              <w:t xml:space="preserve"> (Director de Desarrollo)</w:t>
            </w:r>
          </w:p>
        </w:tc>
      </w:tr>
      <w:tr w:rsidR="003E3E9B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5. Prácticas externas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 w:rsidP="00B352E2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E3E9B">
              <w:rPr>
                <w:rFonts w:ascii="Garamond" w:eastAsia="Garamond" w:hAnsi="Garamond" w:cs="Garamond"/>
              </w:rPr>
              <w:t>Ignacio Gil Sáez</w:t>
            </w:r>
            <w:r>
              <w:rPr>
                <w:rFonts w:ascii="Garamond" w:eastAsia="Garamond" w:hAnsi="Garamond" w:cs="Garamond"/>
              </w:rPr>
              <w:t xml:space="preserve"> (Director de Desarrollo)</w:t>
            </w:r>
          </w:p>
        </w:tc>
      </w:tr>
      <w:tr w:rsidR="003E3E9B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6. Inserción laboral y perfil de egreso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E9B" w:rsidRDefault="003E3E9B" w:rsidP="00B352E2">
            <w:pPr>
              <w:ind w:left="100"/>
              <w:rPr>
                <w:rFonts w:ascii="Times New Roman" w:eastAsia="Times New Roman" w:hAnsi="Times New Roman" w:cs="Times New Roman"/>
              </w:rPr>
            </w:pPr>
            <w:r w:rsidRPr="003E3E9B">
              <w:rPr>
                <w:rFonts w:ascii="Garamond" w:eastAsia="Garamond" w:hAnsi="Garamond" w:cs="Garamond"/>
              </w:rPr>
              <w:t>Ignacio Gil Sáez</w:t>
            </w:r>
            <w:r>
              <w:rPr>
                <w:rFonts w:ascii="Garamond" w:eastAsia="Garamond" w:hAnsi="Garamond" w:cs="Garamond"/>
              </w:rPr>
              <w:t xml:space="preserve"> (Director de Desarrollo)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7. Recursos humanos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 w:rsidP="003E3E9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Belén </w:t>
            </w:r>
            <w:proofErr w:type="spellStart"/>
            <w:r>
              <w:rPr>
                <w:rFonts w:ascii="Garamond" w:eastAsia="Garamond" w:hAnsi="Garamond" w:cs="Garamond"/>
              </w:rPr>
              <w:t>Latasa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Va</w:t>
            </w:r>
            <w:r w:rsidR="003E3E9B"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</w:rPr>
              <w:t>sallo</w:t>
            </w:r>
            <w:proofErr w:type="spellEnd"/>
            <w:r w:rsidR="003E3E9B">
              <w:rPr>
                <w:rFonts w:ascii="Garamond" w:eastAsia="Garamond" w:hAnsi="Garamond" w:cs="Garamond"/>
              </w:rPr>
              <w:t xml:space="preserve"> (Gerente)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 8. Recursos materiales y servicios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 w:rsidP="003E3E9B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Belén </w:t>
            </w:r>
            <w:proofErr w:type="spellStart"/>
            <w:r>
              <w:rPr>
                <w:rFonts w:ascii="Garamond" w:eastAsia="Garamond" w:hAnsi="Garamond" w:cs="Garamond"/>
              </w:rPr>
              <w:t>Latasa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Va</w:t>
            </w:r>
            <w:r w:rsidR="003E3E9B">
              <w:rPr>
                <w:rFonts w:ascii="Garamond" w:eastAsia="Garamond" w:hAnsi="Garamond" w:cs="Garamond"/>
              </w:rPr>
              <w:t>s</w:t>
            </w:r>
            <w:r>
              <w:rPr>
                <w:rFonts w:ascii="Garamond" w:eastAsia="Garamond" w:hAnsi="Garamond" w:cs="Garamond"/>
              </w:rPr>
              <w:t>sallo</w:t>
            </w:r>
            <w:proofErr w:type="spellEnd"/>
            <w:r w:rsidR="003E3E9B">
              <w:rPr>
                <w:rFonts w:ascii="Garamond" w:eastAsia="Garamond" w:hAnsi="Garamond" w:cs="Garamond"/>
              </w:rPr>
              <w:t xml:space="preserve"> (Gerente)</w:t>
            </w:r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PS 1. Documentación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Pía </w:t>
            </w:r>
            <w:proofErr w:type="spellStart"/>
            <w:r>
              <w:rPr>
                <w:rFonts w:ascii="Garamond" w:eastAsia="Garamond" w:hAnsi="Garamond" w:cs="Garamond"/>
              </w:rPr>
              <w:t>d’Ors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Lois</w:t>
            </w:r>
            <w:proofErr w:type="spellEnd"/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PS 2. Encuestas e indicadores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Pía </w:t>
            </w:r>
            <w:proofErr w:type="spellStart"/>
            <w:r>
              <w:rPr>
                <w:rFonts w:ascii="Garamond" w:eastAsia="Garamond" w:hAnsi="Garamond" w:cs="Garamond"/>
              </w:rPr>
              <w:t>d’Ors</w:t>
            </w:r>
            <w:proofErr w:type="spellEnd"/>
            <w:r>
              <w:rPr>
                <w:rFonts w:ascii="Garamond" w:eastAsia="Garamond" w:hAnsi="Garamond" w:cs="Garamon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</w:rPr>
              <w:t>Lois</w:t>
            </w:r>
            <w:proofErr w:type="spellEnd"/>
            <w:r>
              <w:rPr>
                <w:rFonts w:ascii="Garamond" w:eastAsia="Garamond" w:hAnsi="Garamond" w:cs="Garamond"/>
              </w:rPr>
              <w:t xml:space="preserve">/ Purificación Díez </w:t>
            </w:r>
            <w:proofErr w:type="spellStart"/>
            <w:r>
              <w:rPr>
                <w:rFonts w:ascii="Garamond" w:eastAsia="Garamond" w:hAnsi="Garamond" w:cs="Garamond"/>
              </w:rPr>
              <w:t>Góñi</w:t>
            </w:r>
            <w:proofErr w:type="spellEnd"/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PS 3. Quejas y sugerencias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Purificación Díez </w:t>
            </w:r>
            <w:proofErr w:type="spellStart"/>
            <w:r>
              <w:rPr>
                <w:rFonts w:ascii="Garamond" w:eastAsia="Garamond" w:hAnsi="Garamond" w:cs="Garamond"/>
              </w:rPr>
              <w:t>Góñi</w:t>
            </w:r>
            <w:proofErr w:type="spellEnd"/>
          </w:p>
        </w:tc>
      </w:tr>
      <w:tr w:rsidR="00607F7F"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324BB6">
            <w:pPr>
              <w:spacing w:after="0" w:line="240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PS 4. Información pública y rendición de cuentas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7F7F" w:rsidRDefault="00A333ED" w:rsidP="00A333ED">
            <w:pPr>
              <w:spacing w:after="0" w:line="240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Purificación Díez </w:t>
            </w:r>
            <w:proofErr w:type="spellStart"/>
            <w:r>
              <w:rPr>
                <w:rFonts w:ascii="Garamond" w:eastAsia="Garamond" w:hAnsi="Garamond" w:cs="Garamond"/>
              </w:rPr>
              <w:t>Goñi</w:t>
            </w:r>
            <w:proofErr w:type="spellEnd"/>
          </w:p>
        </w:tc>
      </w:tr>
    </w:tbl>
    <w:p w:rsidR="00607F7F" w:rsidRDefault="00607F7F">
      <w:pPr>
        <w:spacing w:after="0" w:line="240" w:lineRule="auto"/>
        <w:jc w:val="both"/>
        <w:rPr>
          <w:rFonts w:ascii="Garamond" w:eastAsia="Garamond" w:hAnsi="Garamond" w:cs="Garamond"/>
        </w:rPr>
      </w:pPr>
    </w:p>
    <w:sectPr w:rsidR="00607F7F">
      <w:headerReference w:type="default" r:id="rId8"/>
      <w:footerReference w:type="default" r:id="rId9"/>
      <w:pgSz w:w="11906" w:h="16838"/>
      <w:pgMar w:top="592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45" w:rsidRDefault="00EF3D45">
      <w:pPr>
        <w:spacing w:after="0" w:line="240" w:lineRule="auto"/>
      </w:pPr>
      <w:r>
        <w:separator/>
      </w:r>
    </w:p>
  </w:endnote>
  <w:endnote w:type="continuationSeparator" w:id="0">
    <w:p w:rsidR="00EF3D45" w:rsidRDefault="00EF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7F" w:rsidRDefault="00324BB6">
    <w:pPr>
      <w:tabs>
        <w:tab w:val="center" w:pos="4252"/>
        <w:tab w:val="right" w:pos="8504"/>
      </w:tabs>
      <w:spacing w:after="283" w:line="240" w:lineRule="auto"/>
      <w:rPr>
        <w:rFonts w:ascii="Garamond" w:eastAsia="Garamond" w:hAnsi="Garamond" w:cs="Garamond"/>
        <w:sz w:val="16"/>
        <w:szCs w:val="16"/>
      </w:rPr>
    </w:pPr>
    <w:r>
      <w:rPr>
        <w:rFonts w:ascii="Garamond" w:eastAsia="Garamond" w:hAnsi="Garamond" w:cs="Garamond"/>
        <w:sz w:val="16"/>
        <w:szCs w:val="16"/>
      </w:rPr>
      <w:t>PE1. v1 - 23/05/17</w:t>
    </w:r>
    <w:r>
      <w:rPr>
        <w:rFonts w:ascii="Garamond" w:eastAsia="Garamond" w:hAnsi="Garamond" w:cs="Garamond"/>
        <w:sz w:val="16"/>
        <w:szCs w:val="16"/>
      </w:rPr>
      <w:tab/>
    </w:r>
    <w:r>
      <w:rPr>
        <w:rFonts w:ascii="Garamond" w:eastAsia="Garamond" w:hAnsi="Garamond" w:cs="Garamond"/>
        <w:sz w:val="16"/>
        <w:szCs w:val="16"/>
      </w:rPr>
      <w:tab/>
    </w:r>
    <w:r>
      <w:rPr>
        <w:rFonts w:ascii="Garamond" w:eastAsia="Garamond" w:hAnsi="Garamond" w:cs="Garamond"/>
        <w:sz w:val="16"/>
        <w:szCs w:val="16"/>
      </w:rPr>
      <w:fldChar w:fldCharType="begin"/>
    </w:r>
    <w:r>
      <w:rPr>
        <w:rFonts w:ascii="Garamond" w:eastAsia="Garamond" w:hAnsi="Garamond" w:cs="Garamond"/>
        <w:sz w:val="16"/>
        <w:szCs w:val="16"/>
      </w:rPr>
      <w:instrText>PAGE</w:instrText>
    </w:r>
    <w:r>
      <w:rPr>
        <w:rFonts w:ascii="Garamond" w:eastAsia="Garamond" w:hAnsi="Garamond" w:cs="Garamond"/>
        <w:sz w:val="16"/>
        <w:szCs w:val="16"/>
      </w:rPr>
      <w:fldChar w:fldCharType="separate"/>
    </w:r>
    <w:r w:rsidR="00592344">
      <w:rPr>
        <w:rFonts w:ascii="Garamond" w:eastAsia="Garamond" w:hAnsi="Garamond" w:cs="Garamond"/>
        <w:noProof/>
        <w:sz w:val="16"/>
        <w:szCs w:val="16"/>
      </w:rPr>
      <w:t>2</w:t>
    </w:r>
    <w:r>
      <w:rPr>
        <w:rFonts w:ascii="Garamond" w:eastAsia="Garamond" w:hAnsi="Garamond" w:cs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45" w:rsidRDefault="00EF3D45">
      <w:pPr>
        <w:spacing w:after="0" w:line="240" w:lineRule="auto"/>
      </w:pPr>
      <w:r>
        <w:separator/>
      </w:r>
    </w:p>
  </w:footnote>
  <w:footnote w:type="continuationSeparator" w:id="0">
    <w:p w:rsidR="00EF3D45" w:rsidRDefault="00EF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7F" w:rsidRDefault="00607F7F">
    <w:pPr>
      <w:spacing w:after="0"/>
      <w:rPr>
        <w:rFonts w:ascii="Garamond" w:eastAsia="Garamond" w:hAnsi="Garamond" w:cs="Garamond"/>
        <w:b/>
      </w:rPr>
    </w:pPr>
  </w:p>
  <w:tbl>
    <w:tblPr>
      <w:tblStyle w:val="a2"/>
      <w:tblW w:w="946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168"/>
      <w:gridCol w:w="3268"/>
      <w:gridCol w:w="3032"/>
    </w:tblGrid>
    <w:tr w:rsidR="00607F7F">
      <w:trPr>
        <w:jc w:val="center"/>
      </w:trPr>
      <w:tc>
        <w:tcPr>
          <w:tcW w:w="3168" w:type="dxa"/>
          <w:vAlign w:val="center"/>
        </w:tcPr>
        <w:p w:rsidR="00607F7F" w:rsidRDefault="00607F7F">
          <w:pPr>
            <w:tabs>
              <w:tab w:val="center" w:pos="4252"/>
              <w:tab w:val="right" w:pos="8504"/>
            </w:tabs>
            <w:spacing w:before="284" w:after="0" w:line="240" w:lineRule="auto"/>
            <w:jc w:val="center"/>
          </w:pPr>
        </w:p>
      </w:tc>
      <w:tc>
        <w:tcPr>
          <w:tcW w:w="3268" w:type="dxa"/>
          <w:vAlign w:val="center"/>
        </w:tcPr>
        <w:p w:rsidR="00607F7F" w:rsidRDefault="00607F7F">
          <w:pPr>
            <w:tabs>
              <w:tab w:val="center" w:pos="4252"/>
              <w:tab w:val="right" w:pos="8504"/>
            </w:tabs>
            <w:spacing w:before="284" w:after="0" w:line="240" w:lineRule="auto"/>
            <w:jc w:val="center"/>
            <w:rPr>
              <w:rFonts w:ascii="Verdana" w:eastAsia="Verdana" w:hAnsi="Verdana" w:cs="Verdana"/>
              <w:b/>
            </w:rPr>
          </w:pPr>
        </w:p>
      </w:tc>
      <w:tc>
        <w:tcPr>
          <w:tcW w:w="3032" w:type="dxa"/>
          <w:vAlign w:val="center"/>
        </w:tcPr>
        <w:p w:rsidR="00607F7F" w:rsidRDefault="00607F7F">
          <w:pPr>
            <w:tabs>
              <w:tab w:val="center" w:pos="4252"/>
              <w:tab w:val="right" w:pos="8504"/>
            </w:tabs>
            <w:spacing w:before="284" w:after="0" w:line="240" w:lineRule="auto"/>
            <w:jc w:val="center"/>
            <w:rPr>
              <w:rFonts w:ascii="Garamond" w:eastAsia="Garamond" w:hAnsi="Garamond" w:cs="Garamond"/>
              <w:sz w:val="16"/>
              <w:szCs w:val="16"/>
            </w:rPr>
          </w:pPr>
        </w:p>
      </w:tc>
    </w:tr>
  </w:tbl>
  <w:p w:rsidR="00607F7F" w:rsidRDefault="00324BB6">
    <w:pPr>
      <w:tabs>
        <w:tab w:val="center" w:pos="4252"/>
        <w:tab w:val="right" w:pos="8504"/>
      </w:tabs>
      <w:spacing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0" hidden="0" allowOverlap="1" wp14:anchorId="47B5FF11" wp14:editId="2C0710E2">
          <wp:simplePos x="0" y="0"/>
          <wp:positionH relativeFrom="margin">
            <wp:posOffset>86678</wp:posOffset>
          </wp:positionH>
          <wp:positionV relativeFrom="paragraph">
            <wp:posOffset>123825</wp:posOffset>
          </wp:positionV>
          <wp:extent cx="1913572" cy="892428"/>
          <wp:effectExtent l="0" t="0" r="0" b="0"/>
          <wp:wrapNone/>
          <wp:docPr id="1" name="image2.jpg" descr="logo verti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vertic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3572" cy="892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3"/>
      <w:tblW w:w="8717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03"/>
      <w:gridCol w:w="563"/>
      <w:gridCol w:w="3851"/>
    </w:tblGrid>
    <w:tr w:rsidR="00607F7F">
      <w:tc>
        <w:tcPr>
          <w:tcW w:w="4303" w:type="dxa"/>
          <w:vAlign w:val="center"/>
        </w:tcPr>
        <w:p w:rsidR="00607F7F" w:rsidRDefault="00607F7F">
          <w:pPr>
            <w:tabs>
              <w:tab w:val="center" w:pos="4252"/>
              <w:tab w:val="right" w:pos="8504"/>
            </w:tabs>
            <w:spacing w:before="284" w:after="0" w:line="240" w:lineRule="auto"/>
            <w:jc w:val="center"/>
          </w:pPr>
        </w:p>
      </w:tc>
      <w:tc>
        <w:tcPr>
          <w:tcW w:w="563" w:type="dxa"/>
          <w:vAlign w:val="center"/>
        </w:tcPr>
        <w:p w:rsidR="00607F7F" w:rsidRDefault="00607F7F">
          <w:pPr>
            <w:tabs>
              <w:tab w:val="center" w:pos="4252"/>
              <w:tab w:val="right" w:pos="8504"/>
            </w:tabs>
            <w:spacing w:before="284" w:after="0" w:line="240" w:lineRule="auto"/>
            <w:jc w:val="center"/>
            <w:rPr>
              <w:rFonts w:ascii="Verdana" w:eastAsia="Verdana" w:hAnsi="Verdana" w:cs="Verdana"/>
              <w:b/>
            </w:rPr>
          </w:pPr>
        </w:p>
      </w:tc>
      <w:tc>
        <w:tcPr>
          <w:tcW w:w="3851" w:type="dxa"/>
          <w:vAlign w:val="center"/>
        </w:tcPr>
        <w:p w:rsidR="00607F7F" w:rsidRDefault="00607F7F">
          <w:pPr>
            <w:tabs>
              <w:tab w:val="center" w:pos="4252"/>
              <w:tab w:val="right" w:pos="8504"/>
            </w:tabs>
            <w:spacing w:before="284" w:after="0" w:line="240" w:lineRule="auto"/>
            <w:jc w:val="center"/>
            <w:rPr>
              <w:rFonts w:ascii="Garamond" w:eastAsia="Garamond" w:hAnsi="Garamond" w:cs="Garamond"/>
              <w:sz w:val="16"/>
              <w:szCs w:val="16"/>
            </w:rPr>
          </w:pPr>
        </w:p>
        <w:p w:rsidR="00607F7F" w:rsidRDefault="00607F7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Garamond" w:eastAsia="Garamond" w:hAnsi="Garamond" w:cs="Garamond"/>
              <w:sz w:val="16"/>
              <w:szCs w:val="16"/>
            </w:rPr>
          </w:pPr>
        </w:p>
        <w:p w:rsidR="00607F7F" w:rsidRDefault="00607F7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Garamond" w:eastAsia="Garamond" w:hAnsi="Garamond" w:cs="Garamond"/>
              <w:sz w:val="16"/>
              <w:szCs w:val="16"/>
            </w:rPr>
          </w:pPr>
        </w:p>
        <w:p w:rsidR="00607F7F" w:rsidRDefault="00324BB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>Comisión de Evaluación de la Calidad y Acreditación</w:t>
          </w:r>
        </w:p>
        <w:p w:rsidR="00607F7F" w:rsidRDefault="00324BB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Garamond" w:eastAsia="Garamond" w:hAnsi="Garamond" w:cs="Garamond"/>
              <w:sz w:val="16"/>
              <w:szCs w:val="16"/>
            </w:rPr>
          </w:pPr>
          <w:r>
            <w:rPr>
              <w:rFonts w:ascii="Garamond" w:eastAsia="Garamond" w:hAnsi="Garamond" w:cs="Garamond"/>
              <w:sz w:val="16"/>
              <w:szCs w:val="16"/>
            </w:rPr>
            <w:t>PE1 – Política general de calidad y objetivos de calidad del Centro</w:t>
          </w:r>
        </w:p>
      </w:tc>
    </w:tr>
  </w:tbl>
  <w:p w:rsidR="00607F7F" w:rsidRDefault="00607F7F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6D42"/>
    <w:multiLevelType w:val="multilevel"/>
    <w:tmpl w:val="9266E03C"/>
    <w:lvl w:ilvl="0">
      <w:start w:val="1"/>
      <w:numFmt w:val="upperLetter"/>
      <w:lvlText w:val="%1)"/>
      <w:lvlJc w:val="left"/>
      <w:pPr>
        <w:ind w:left="1065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1">
    <w:nsid w:val="6DE9577F"/>
    <w:multiLevelType w:val="multilevel"/>
    <w:tmpl w:val="B2A01924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>
    <w:nsid w:val="7A13769C"/>
    <w:multiLevelType w:val="multilevel"/>
    <w:tmpl w:val="014622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7F7F"/>
    <w:rsid w:val="00324BB6"/>
    <w:rsid w:val="003A6383"/>
    <w:rsid w:val="003E3E9B"/>
    <w:rsid w:val="004631E5"/>
    <w:rsid w:val="00592344"/>
    <w:rsid w:val="00607F7F"/>
    <w:rsid w:val="007D53E8"/>
    <w:rsid w:val="007F1D70"/>
    <w:rsid w:val="00862B97"/>
    <w:rsid w:val="00A333ED"/>
    <w:rsid w:val="00AA2467"/>
    <w:rsid w:val="00C51389"/>
    <w:rsid w:val="00D13B9D"/>
    <w:rsid w:val="00D73D30"/>
    <w:rsid w:val="00EF3D45"/>
    <w:rsid w:val="00F532A2"/>
    <w:rsid w:val="00F67E0D"/>
    <w:rsid w:val="00F7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3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2A2"/>
  </w:style>
  <w:style w:type="paragraph" w:styleId="Piedepgina">
    <w:name w:val="footer"/>
    <w:basedOn w:val="Normal"/>
    <w:link w:val="PiedepginaCar"/>
    <w:uiPriority w:val="99"/>
    <w:unhideWhenUsed/>
    <w:rsid w:val="00F53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3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2A2"/>
  </w:style>
  <w:style w:type="paragraph" w:styleId="Piedepgina">
    <w:name w:val="footer"/>
    <w:basedOn w:val="Normal"/>
    <w:link w:val="PiedepginaCar"/>
    <w:uiPriority w:val="99"/>
    <w:unhideWhenUsed/>
    <w:rsid w:val="00F53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 Zalba Irigoyen</dc:creator>
  <cp:lastModifiedBy>Servicios Informáticos</cp:lastModifiedBy>
  <cp:revision>10</cp:revision>
  <dcterms:created xsi:type="dcterms:W3CDTF">2017-10-10T15:43:00Z</dcterms:created>
  <dcterms:modified xsi:type="dcterms:W3CDTF">2017-10-20T14:17:00Z</dcterms:modified>
</cp:coreProperties>
</file>